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68" w:rsidRPr="00F76068" w:rsidRDefault="00F76068" w:rsidP="00F76068">
      <w:pPr>
        <w:shd w:val="clear" w:color="auto" w:fill="FCFAF8"/>
        <w:spacing w:line="240" w:lineRule="auto"/>
        <w:jc w:val="center"/>
        <w:rPr>
          <w:rFonts w:ascii="Arial" w:eastAsia="Times New Roman" w:hAnsi="Arial" w:cs="Arial"/>
          <w:color w:val="2F1844"/>
          <w:sz w:val="27"/>
          <w:szCs w:val="27"/>
          <w:u w:val="single"/>
          <w:lang w:eastAsia="en-GB"/>
        </w:rPr>
      </w:pPr>
      <w:r w:rsidRPr="00F76068">
        <w:rPr>
          <w:rFonts w:ascii="Arial" w:eastAsia="Times New Roman" w:hAnsi="Arial" w:cs="Arial"/>
          <w:b/>
          <w:bCs/>
          <w:color w:val="2F1844"/>
          <w:sz w:val="27"/>
          <w:szCs w:val="27"/>
          <w:u w:val="single"/>
          <w:lang w:eastAsia="en-GB"/>
        </w:rPr>
        <w:t>Swan Theatre Refund Policy – September 2021</w:t>
      </w:r>
    </w:p>
    <w:p w:rsidR="005153EB" w:rsidRPr="005153EB" w:rsidRDefault="00F76068" w:rsidP="005153EB">
      <w:pPr>
        <w:shd w:val="clear" w:color="auto" w:fill="FCFAF8"/>
        <w:spacing w:line="240" w:lineRule="auto"/>
        <w:rPr>
          <w:rFonts w:ascii="Arial" w:eastAsia="Times New Roman" w:hAnsi="Arial" w:cs="Arial"/>
          <w:b/>
          <w:color w:val="2F1844"/>
          <w:sz w:val="27"/>
          <w:szCs w:val="27"/>
          <w:u w:val="single"/>
          <w:lang w:eastAsia="en-GB"/>
        </w:rPr>
      </w:pPr>
      <w:r w:rsidRPr="005153EB">
        <w:rPr>
          <w:rFonts w:ascii="Arial" w:hAnsi="Arial" w:cs="Arial"/>
          <w:b/>
          <w:color w:val="0B4655"/>
          <w:sz w:val="23"/>
          <w:szCs w:val="23"/>
          <w:u w:val="single"/>
        </w:rPr>
        <w:br/>
      </w:r>
      <w:r w:rsidR="005153EB" w:rsidRPr="005153EB">
        <w:rPr>
          <w:rFonts w:ascii="Arial" w:eastAsia="Times New Roman" w:hAnsi="Arial" w:cs="Arial"/>
          <w:b/>
          <w:color w:val="2F1844"/>
          <w:sz w:val="27"/>
          <w:szCs w:val="27"/>
          <w:u w:val="single"/>
          <w:lang w:eastAsia="en-GB"/>
        </w:rPr>
        <w:t>Conditions of Sale</w:t>
      </w:r>
    </w:p>
    <w:p w:rsidR="005153EB" w:rsidRDefault="005153EB" w:rsidP="005153EB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 w:rsidRPr="005153EB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The Swan Theatre cannot refund </w:t>
      </w: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the value of your ticket </w:t>
      </w:r>
      <w:r w:rsidRPr="005153EB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to you </w:t>
      </w:r>
      <w:r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unless the performance is cancelled. </w:t>
      </w:r>
    </w:p>
    <w:p w:rsidR="00F76068" w:rsidRDefault="00F76068" w:rsidP="00F76068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 w:rsidRPr="005153EB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Once purchased, your ticket is your responsibility. </w:t>
      </w:r>
    </w:p>
    <w:p w:rsidR="005153EB" w:rsidRDefault="005153EB" w:rsidP="005153EB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>Tickets may however be exchanged for a different performance of the same production</w:t>
      </w: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>,</w:t>
      </w:r>
      <w:r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 if available.</w:t>
      </w: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 </w:t>
      </w:r>
    </w:p>
    <w:p w:rsidR="005153EB" w:rsidRPr="00F76068" w:rsidRDefault="005153EB" w:rsidP="005153EB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Please contact the Box Office at </w:t>
      </w:r>
      <w:r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>0750 037 6031</w:t>
      </w: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 or email </w:t>
      </w:r>
      <w:hyperlink r:id="rId5" w:history="1">
        <w:r>
          <w:rPr>
            <w:rStyle w:val="Hyperlink"/>
            <w:rFonts w:ascii="Arial" w:hAnsi="Arial" w:cs="Arial"/>
            <w:color w:val="BA0021"/>
            <w:sz w:val="27"/>
            <w:szCs w:val="27"/>
            <w:u w:val="none"/>
            <w:shd w:val="clear" w:color="auto" w:fill="DEDFD8"/>
          </w:rPr>
          <w:t>swantheatre@gmail.com</w:t>
        </w:r>
      </w:hyperlink>
    </w:p>
    <w:p w:rsidR="005153EB" w:rsidRPr="005153EB" w:rsidRDefault="005153EB" w:rsidP="00F76068">
      <w:pPr>
        <w:shd w:val="clear" w:color="auto" w:fill="FCFAF8"/>
        <w:spacing w:line="240" w:lineRule="auto"/>
        <w:rPr>
          <w:rFonts w:ascii="Arial" w:eastAsia="Times New Roman" w:hAnsi="Arial" w:cs="Arial"/>
          <w:b/>
          <w:color w:val="2F1844"/>
          <w:sz w:val="27"/>
          <w:szCs w:val="27"/>
          <w:u w:val="single"/>
          <w:lang w:eastAsia="en-GB"/>
        </w:rPr>
      </w:pPr>
      <w:r w:rsidRPr="005153EB">
        <w:rPr>
          <w:rFonts w:ascii="Arial" w:eastAsia="Times New Roman" w:hAnsi="Arial" w:cs="Arial"/>
          <w:b/>
          <w:color w:val="2F1844"/>
          <w:sz w:val="27"/>
          <w:szCs w:val="27"/>
          <w:u w:val="single"/>
          <w:lang w:eastAsia="en-GB"/>
        </w:rPr>
        <w:t>Performance Cancellation</w:t>
      </w:r>
    </w:p>
    <w:p w:rsidR="00F76068" w:rsidRDefault="005153EB" w:rsidP="00F76068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 w:rsidRPr="005153EB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The Swan Theatre cannot refund </w:t>
      </w:r>
      <w:r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the value of your ticket </w:t>
      </w:r>
      <w:r w:rsidRPr="005153EB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to you </w:t>
      </w:r>
      <w:r w:rsidR="00F76068"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 xml:space="preserve">unless the performance is cancelled. </w:t>
      </w:r>
    </w:p>
    <w:p w:rsidR="005153EB" w:rsidRPr="00F76068" w:rsidRDefault="005153EB" w:rsidP="005153EB">
      <w:pPr>
        <w:shd w:val="clear" w:color="auto" w:fill="FCFAF8"/>
        <w:spacing w:line="240" w:lineRule="auto"/>
        <w:rPr>
          <w:rFonts w:ascii="Arial" w:eastAsia="Times New Roman" w:hAnsi="Arial" w:cs="Arial"/>
          <w:color w:val="2F1844"/>
          <w:sz w:val="27"/>
          <w:szCs w:val="27"/>
          <w:lang w:eastAsia="en-GB"/>
        </w:rPr>
      </w:pPr>
      <w:r w:rsidRPr="00F76068">
        <w:rPr>
          <w:rFonts w:ascii="Arial" w:eastAsia="Times New Roman" w:hAnsi="Arial" w:cs="Arial"/>
          <w:color w:val="2F1844"/>
          <w:sz w:val="27"/>
          <w:szCs w:val="27"/>
          <w:lang w:eastAsia="en-GB"/>
        </w:rPr>
        <w:t>If a performance is cancelled you will be offered the option of a rescheduled date where possible, a voucher redeemable against a future production or a full refund.</w:t>
      </w:r>
    </w:p>
    <w:p w:rsidR="006565FE" w:rsidRDefault="006565FE">
      <w:bookmarkStart w:id="0" w:name="_GoBack"/>
      <w:bookmarkEnd w:id="0"/>
    </w:p>
    <w:sectPr w:rsidR="006565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8"/>
    <w:rsid w:val="005153EB"/>
    <w:rsid w:val="006565FE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0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0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4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0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anthea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2021-10-03T08:37:00Z</dcterms:created>
  <dcterms:modified xsi:type="dcterms:W3CDTF">2021-10-03T08:57:00Z</dcterms:modified>
</cp:coreProperties>
</file>